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25" w:rsidRDefault="00E915C3" w:rsidP="00A82D5F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70.5pt;visibility:visible">
            <v:imagedata r:id="rId6" o:title=""/>
          </v:shape>
        </w:pict>
      </w:r>
    </w:p>
    <w:p w:rsidR="00B70C25" w:rsidRPr="00EF1D75" w:rsidRDefault="00E915C3" w:rsidP="006D77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 № 23/3</w:t>
      </w:r>
    </w:p>
    <w:p w:rsidR="00B70C25" w:rsidRPr="00EF1D75" w:rsidRDefault="00B70C25" w:rsidP="006D77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D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0C25" w:rsidRPr="00EF1D75" w:rsidRDefault="00B70C25" w:rsidP="006D77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D75">
        <w:rPr>
          <w:rFonts w:ascii="Arial" w:hAnsi="Arial" w:cs="Arial"/>
          <w:b/>
          <w:sz w:val="32"/>
          <w:szCs w:val="32"/>
        </w:rPr>
        <w:t>ИРКУТСКАЯ ОБЛАСТЬ</w:t>
      </w:r>
    </w:p>
    <w:p w:rsidR="00B70C25" w:rsidRDefault="00B70C25" w:rsidP="006D7718">
      <w:pPr>
        <w:pStyle w:val="9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EF1D75">
        <w:rPr>
          <w:rFonts w:ascii="Arial" w:hAnsi="Arial" w:cs="Arial"/>
          <w:b/>
          <w:i w:val="0"/>
          <w:color w:val="auto"/>
          <w:sz w:val="32"/>
          <w:szCs w:val="32"/>
        </w:rPr>
        <w:t>МУНИЦИПАЛЬН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ОЕ ОБРАЗОВАНИЕ </w:t>
      </w:r>
    </w:p>
    <w:p w:rsidR="00B70C25" w:rsidRPr="00EF1D75" w:rsidRDefault="00B70C25" w:rsidP="006D7718">
      <w:pPr>
        <w:pStyle w:val="9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«БАЯНДАЕВСКИЙ РАЙОН»</w:t>
      </w:r>
    </w:p>
    <w:p w:rsidR="00B70C25" w:rsidRPr="00EF1D75" w:rsidRDefault="00B70C25" w:rsidP="006D7718">
      <w:pPr>
        <w:pStyle w:val="8"/>
        <w:spacing w:befor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F1D75">
        <w:rPr>
          <w:rFonts w:ascii="Arial" w:hAnsi="Arial" w:cs="Arial"/>
          <w:b/>
          <w:bCs/>
          <w:color w:val="auto"/>
          <w:sz w:val="32"/>
          <w:szCs w:val="32"/>
        </w:rPr>
        <w:t xml:space="preserve">ДУМА </w:t>
      </w:r>
    </w:p>
    <w:p w:rsidR="00B70C25" w:rsidRPr="00EF1D75" w:rsidRDefault="00B70C25" w:rsidP="006D77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D75">
        <w:rPr>
          <w:rFonts w:ascii="Arial" w:hAnsi="Arial" w:cs="Arial"/>
          <w:b/>
          <w:sz w:val="32"/>
          <w:szCs w:val="32"/>
        </w:rPr>
        <w:t>РЕШЕНИЕ</w:t>
      </w:r>
    </w:p>
    <w:p w:rsidR="00B70C25" w:rsidRPr="00EF1D75" w:rsidRDefault="00B70C25" w:rsidP="00723B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B70C25" w:rsidRPr="00301E26" w:rsidRDefault="00B70C25" w:rsidP="00301E26">
      <w:pPr>
        <w:pStyle w:val="9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01E26">
        <w:rPr>
          <w:rFonts w:ascii="Arial" w:hAnsi="Arial" w:cs="Arial"/>
          <w:b/>
          <w:i w:val="0"/>
          <w:color w:val="auto"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301E26">
        <w:rPr>
          <w:rFonts w:ascii="Arial" w:hAnsi="Arial" w:cs="Arial"/>
          <w:b/>
          <w:i w:val="0"/>
          <w:color w:val="auto"/>
          <w:sz w:val="32"/>
          <w:szCs w:val="32"/>
        </w:rPr>
        <w:t xml:space="preserve">МУНИЦИПАЛЬНОЕ ОБРАЗОВАНИЕ </w:t>
      </w:r>
    </w:p>
    <w:p w:rsidR="00B70C25" w:rsidRPr="00301E26" w:rsidRDefault="00B70C25" w:rsidP="00301E26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E26">
        <w:rPr>
          <w:rFonts w:ascii="Arial" w:hAnsi="Arial" w:cs="Arial"/>
          <w:b/>
          <w:sz w:val="32"/>
          <w:szCs w:val="32"/>
        </w:rPr>
        <w:t>«БАЯНДАЕВСКИЙ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70C25" w:rsidRPr="00C058D6" w:rsidRDefault="00B70C25" w:rsidP="00723B6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70C25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sz w:val="24"/>
          <w:szCs w:val="24"/>
        </w:rPr>
        <w:t>от 24 июля 2007 года №</w:t>
      </w:r>
      <w:r w:rsidRPr="00CF579C">
        <w:rPr>
          <w:rFonts w:ascii="Arial" w:hAnsi="Arial" w:cs="Arial"/>
          <w:sz w:val="24"/>
          <w:szCs w:val="24"/>
        </w:rPr>
        <w:t>209</w:t>
      </w:r>
      <w:r w:rsidRPr="00CF579C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CF579C">
        <w:rPr>
          <w:rFonts w:ascii="Arial" w:hAnsi="Arial" w:cs="Arial"/>
          <w:bCs/>
          <w:sz w:val="24"/>
          <w:szCs w:val="24"/>
        </w:rPr>
        <w:t xml:space="preserve">Федеральным законом от 6 октября 2003 года №131-ФЗ «Об общих принципах организации местного самоуправления в Российской Федерации», руководствуясь </w:t>
      </w:r>
      <w:r w:rsidRPr="00CF579C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ст. 33,48</w:t>
      </w:r>
      <w:r w:rsidRPr="00CF579C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C25" w:rsidRPr="008E1301" w:rsidRDefault="00B70C25" w:rsidP="00301E2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1301">
        <w:rPr>
          <w:rFonts w:ascii="Arial" w:hAnsi="Arial" w:cs="Arial"/>
          <w:b/>
          <w:sz w:val="30"/>
          <w:szCs w:val="30"/>
        </w:rPr>
        <w:t>ДУМА РЕШИЛА:</w:t>
      </w:r>
    </w:p>
    <w:p w:rsidR="00B70C25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0C25" w:rsidRPr="00CF579C" w:rsidRDefault="00B70C25" w:rsidP="0030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CF579C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</w:t>
      </w:r>
      <w:r>
        <w:rPr>
          <w:rFonts w:ascii="Arial" w:hAnsi="Arial" w:cs="Arial"/>
          <w:sz w:val="24"/>
          <w:szCs w:val="24"/>
          <w:lang w:eastAsia="ru-RU"/>
        </w:rPr>
        <w:t xml:space="preserve">еречня муниципального имущества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Pr="00CF579C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CF579C">
        <w:rPr>
          <w:rFonts w:ascii="Arial" w:hAnsi="Arial" w:cs="Arial"/>
          <w:sz w:val="24"/>
          <w:szCs w:val="24"/>
        </w:rPr>
        <w:t xml:space="preserve">(прилагается). </w:t>
      </w:r>
    </w:p>
    <w:p w:rsidR="00B70C25" w:rsidRPr="00CF579C" w:rsidRDefault="00B70C25" w:rsidP="00301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F579C">
        <w:rPr>
          <w:rFonts w:ascii="Arial" w:hAnsi="Arial" w:cs="Arial"/>
          <w:bCs/>
          <w:sz w:val="24"/>
          <w:szCs w:val="24"/>
        </w:rPr>
        <w:t xml:space="preserve">3. </w:t>
      </w:r>
      <w:r w:rsidRPr="00CF579C">
        <w:rPr>
          <w:rFonts w:ascii="Arial" w:hAnsi="Arial" w:cs="Arial"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вступает в силу после официального опубликования в районной газете «Заря»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4"/>
          <w:szCs w:val="24"/>
        </w:rPr>
      </w:pP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4"/>
          <w:szCs w:val="24"/>
        </w:rPr>
      </w:pP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Fonts w:ascii="Arial" w:hAnsi="Arial" w:cs="Arial"/>
          <w:sz w:val="24"/>
          <w:szCs w:val="24"/>
        </w:rPr>
        <w:t>Еликов</w:t>
      </w:r>
      <w:proofErr w:type="spellEnd"/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B70C25" w:rsidRDefault="00B70C25" w:rsidP="00301E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А.П. </w:t>
      </w:r>
      <w:proofErr w:type="spellStart"/>
      <w:r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B70C25" w:rsidRPr="001B4956" w:rsidRDefault="00B70C25" w:rsidP="001B4956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r w:rsidRPr="001B4956">
        <w:rPr>
          <w:rFonts w:ascii="Courier New" w:hAnsi="Courier New" w:cs="Courier New"/>
        </w:rPr>
        <w:lastRenderedPageBreak/>
        <w:t>Приложение №1</w:t>
      </w:r>
    </w:p>
    <w:p w:rsidR="00B70C25" w:rsidRPr="001B4956" w:rsidRDefault="00B70C25" w:rsidP="001B4956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r w:rsidRPr="001B4956">
        <w:rPr>
          <w:rFonts w:ascii="Courier New" w:hAnsi="Courier New" w:cs="Courier New"/>
        </w:rPr>
        <w:t>УТВЕРЖДЕНО</w:t>
      </w:r>
    </w:p>
    <w:p w:rsidR="00B70C25" w:rsidRPr="001B4956" w:rsidRDefault="00B70C25" w:rsidP="001B4956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r w:rsidRPr="001B4956">
        <w:rPr>
          <w:rFonts w:ascii="Courier New" w:hAnsi="Courier New" w:cs="Courier New"/>
        </w:rPr>
        <w:t>решением Думы МО «</w:t>
      </w:r>
      <w:proofErr w:type="spellStart"/>
      <w:r w:rsidRPr="001B4956">
        <w:rPr>
          <w:rFonts w:ascii="Courier New" w:hAnsi="Courier New" w:cs="Courier New"/>
        </w:rPr>
        <w:t>Баяндаевский</w:t>
      </w:r>
      <w:proofErr w:type="spellEnd"/>
      <w:r w:rsidRPr="001B4956">
        <w:rPr>
          <w:rFonts w:ascii="Courier New" w:hAnsi="Courier New" w:cs="Courier New"/>
        </w:rPr>
        <w:t xml:space="preserve"> район»</w:t>
      </w:r>
    </w:p>
    <w:p w:rsidR="00B70C25" w:rsidRDefault="00E915C3" w:rsidP="001B4956">
      <w:pPr>
        <w:autoSpaceDE w:val="0"/>
        <w:autoSpaceDN w:val="0"/>
        <w:adjustRightInd w:val="0"/>
        <w:spacing w:after="0" w:line="233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24.12.2021г. № 23/3</w:t>
      </w:r>
    </w:p>
    <w:p w:rsidR="00B70C25" w:rsidRPr="001B4956" w:rsidRDefault="00B70C25" w:rsidP="001B4956">
      <w:pPr>
        <w:autoSpaceDE w:val="0"/>
        <w:autoSpaceDN w:val="0"/>
        <w:adjustRightInd w:val="0"/>
        <w:spacing w:after="0" w:line="233" w:lineRule="auto"/>
        <w:jc w:val="right"/>
        <w:rPr>
          <w:rFonts w:ascii="Arial" w:hAnsi="Arial" w:cs="Arial"/>
          <w:sz w:val="24"/>
          <w:szCs w:val="24"/>
        </w:rPr>
      </w:pPr>
    </w:p>
    <w:p w:rsidR="00B70C25" w:rsidRPr="001B4956" w:rsidRDefault="00B70C25" w:rsidP="001B49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49"/>
      <w:bookmarkEnd w:id="0"/>
      <w:r w:rsidRPr="001B4956">
        <w:rPr>
          <w:rFonts w:ascii="Arial" w:hAnsi="Arial" w:cs="Arial"/>
          <w:b/>
          <w:bCs/>
          <w:sz w:val="30"/>
          <w:szCs w:val="30"/>
        </w:rPr>
        <w:t>ПОРЯДОК</w:t>
      </w:r>
    </w:p>
    <w:p w:rsidR="00B70C25" w:rsidRPr="001B4956" w:rsidRDefault="00B70C25" w:rsidP="001B49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B4956">
        <w:rPr>
          <w:rFonts w:ascii="Arial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 ИМУЩЕСТВА МУНИЦИПАЛЬНОГО ОБРАЗОВ</w:t>
      </w:r>
      <w:r>
        <w:rPr>
          <w:rFonts w:ascii="Arial" w:hAnsi="Arial" w:cs="Arial"/>
          <w:b/>
          <w:sz w:val="30"/>
          <w:szCs w:val="30"/>
          <w:lang w:eastAsia="ru-RU"/>
        </w:rPr>
        <w:t>А</w:t>
      </w:r>
      <w:r w:rsidRPr="001B4956">
        <w:rPr>
          <w:rFonts w:ascii="Arial" w:hAnsi="Arial" w:cs="Arial"/>
          <w:b/>
          <w:sz w:val="30"/>
          <w:szCs w:val="30"/>
          <w:lang w:eastAsia="ru-RU"/>
        </w:rPr>
        <w:t>НИЯ «БАЯНДАЕВСКИЙ РАЙОН»,</w:t>
      </w:r>
      <w:r w:rsidRPr="001B4956">
        <w:rPr>
          <w:rFonts w:ascii="Arial" w:hAnsi="Arial" w:cs="Arial"/>
          <w:b/>
          <w:sz w:val="30"/>
          <w:szCs w:val="30"/>
          <w:lang w:eastAsia="ru-RU"/>
        </w:rPr>
        <w:br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CF579C">
        <w:rPr>
          <w:rFonts w:ascii="Arial" w:hAnsi="Arial" w:cs="Arial"/>
          <w:bCs/>
          <w:sz w:val="24"/>
          <w:szCs w:val="24"/>
        </w:rPr>
        <w:t xml:space="preserve">процедуру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Pr="00CF579C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CF579C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 xml:space="preserve">2. </w:t>
      </w:r>
      <w:r w:rsidRPr="00CF579C">
        <w:rPr>
          <w:rFonts w:ascii="Arial" w:hAnsi="Arial" w:cs="Arial"/>
          <w:iCs/>
          <w:sz w:val="24"/>
          <w:szCs w:val="24"/>
        </w:rPr>
        <w:t>Формирование, ведение и обязательное опубликование пер</w:t>
      </w:r>
      <w:r>
        <w:rPr>
          <w:rFonts w:ascii="Arial" w:hAnsi="Arial" w:cs="Arial"/>
          <w:iCs/>
          <w:sz w:val="24"/>
          <w:szCs w:val="24"/>
        </w:rPr>
        <w:t xml:space="preserve">ечня осуществляет администрация </w:t>
      </w:r>
      <w:r w:rsidRPr="00CF579C">
        <w:rPr>
          <w:rFonts w:ascii="Arial" w:hAnsi="Arial" w:cs="Arial"/>
          <w:iCs/>
          <w:sz w:val="24"/>
          <w:szCs w:val="24"/>
        </w:rPr>
        <w:t>муниципального</w:t>
      </w:r>
      <w:r>
        <w:rPr>
          <w:rFonts w:ascii="Arial" w:hAnsi="Arial" w:cs="Arial"/>
          <w:iCs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</w:t>
      </w:r>
      <w:r w:rsidRPr="00CF579C">
        <w:rPr>
          <w:rFonts w:ascii="Arial" w:hAnsi="Arial" w:cs="Arial"/>
          <w:iCs/>
          <w:sz w:val="24"/>
          <w:szCs w:val="24"/>
        </w:rPr>
        <w:t xml:space="preserve"> в лице </w:t>
      </w:r>
      <w:r w:rsidRPr="00CF579C">
        <w:rPr>
          <w:rFonts w:ascii="Arial" w:hAnsi="Arial" w:cs="Arial"/>
          <w:sz w:val="24"/>
          <w:szCs w:val="24"/>
          <w:lang w:eastAsia="ru-RU"/>
        </w:rPr>
        <w:t>структурного подразделения Отдела по управлению муниципальным имуществом (</w:t>
      </w:r>
      <w:r w:rsidRPr="00CF579C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CF579C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 xml:space="preserve">4. Ведение перечня </w:t>
      </w:r>
      <w:r w:rsidRPr="00CF579C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CF579C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CF579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д) в отношении муниципального имущества не принято решение Отделом по управлению муниципальным имуществом и земельным отношениям, о предоставлении его иным лицам;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lastRenderedPageBreak/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F579C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  <w:lang w:eastAsia="ru-RU"/>
        </w:rPr>
        <w:t>, уполномоченного на согласование сделки с соответствующим имуществом, на включение муниципального имущества в перечень;</w:t>
      </w:r>
    </w:p>
    <w:p w:rsidR="00B70C25" w:rsidRPr="00880DB8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</w:rPr>
        <w:t>л) муниципальное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</w:t>
      </w:r>
      <w:r w:rsidRPr="00880DB8">
        <w:rPr>
          <w:rFonts w:ascii="Arial" w:hAnsi="Arial" w:cs="Arial"/>
          <w:sz w:val="24"/>
          <w:szCs w:val="24"/>
          <w:lang w:eastAsia="ru-RU"/>
        </w:rPr>
        <w:t>ельством Российской Федерации.</w:t>
      </w:r>
    </w:p>
    <w:p w:rsidR="00B70C25" w:rsidRPr="00880DB8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DB8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880DB8">
        <w:rPr>
          <w:rFonts w:ascii="Arial" w:hAnsi="Arial" w:cs="Arial"/>
          <w:bCs/>
          <w:sz w:val="24"/>
          <w:szCs w:val="24"/>
        </w:rPr>
        <w:t xml:space="preserve"> руководителями отраслевых (функциональных) органов администрации </w:t>
      </w:r>
      <w:r w:rsidRPr="00CF579C">
        <w:rPr>
          <w:rFonts w:ascii="Arial" w:hAnsi="Arial" w:cs="Arial"/>
          <w:iCs/>
          <w:sz w:val="24"/>
          <w:szCs w:val="24"/>
        </w:rPr>
        <w:t>муниципального</w:t>
      </w:r>
      <w:r>
        <w:rPr>
          <w:rFonts w:ascii="Arial" w:hAnsi="Arial" w:cs="Arial"/>
          <w:iCs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район»</w:t>
      </w:r>
      <w:r w:rsidRPr="00880DB8">
        <w:rPr>
          <w:rFonts w:ascii="Arial" w:hAnsi="Arial" w:cs="Arial"/>
          <w:bCs/>
          <w:sz w:val="24"/>
          <w:szCs w:val="24"/>
        </w:rPr>
        <w:t xml:space="preserve">, </w:t>
      </w:r>
      <w:r w:rsidRPr="00337E72">
        <w:rPr>
          <w:rFonts w:ascii="Arial" w:hAnsi="Arial" w:cs="Arial"/>
          <w:bCs/>
          <w:sz w:val="24"/>
          <w:szCs w:val="24"/>
        </w:rPr>
        <w:t>депутатами Думы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</w:t>
      </w:r>
      <w:r w:rsidRPr="00337E72">
        <w:rPr>
          <w:rFonts w:ascii="Arial" w:hAnsi="Arial" w:cs="Arial"/>
          <w:bCs/>
          <w:sz w:val="24"/>
          <w:szCs w:val="24"/>
        </w:rPr>
        <w:t>,</w:t>
      </w:r>
      <w:r w:rsidRPr="00880DB8">
        <w:rPr>
          <w:rFonts w:ascii="Arial" w:hAnsi="Arial" w:cs="Arial"/>
          <w:bCs/>
          <w:sz w:val="24"/>
          <w:szCs w:val="24"/>
        </w:rPr>
        <w:t xml:space="preserve">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880DB8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880DB8">
        <w:rPr>
          <w:rFonts w:ascii="Arial" w:hAnsi="Arial" w:cs="Arial"/>
          <w:sz w:val="24"/>
          <w:szCs w:val="24"/>
        </w:rPr>
        <w:t>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Pr="00CF579C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B70C25" w:rsidRPr="00CF579C" w:rsidRDefault="00B70C25" w:rsidP="005D7CEC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F579C">
        <w:rPr>
          <w:rFonts w:ascii="Arial" w:hAnsi="Arial" w:cs="Arial"/>
          <w:sz w:val="24"/>
          <w:szCs w:val="24"/>
        </w:rPr>
        <w:t xml:space="preserve">. </w:t>
      </w:r>
      <w:r w:rsidRPr="00CF579C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предложения, уполномоченный орган принимает одно из следующих решений: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 xml:space="preserve"> </w:t>
      </w:r>
      <w:r w:rsidRPr="00CF579C">
        <w:rPr>
          <w:rFonts w:ascii="Arial" w:hAnsi="Arial" w:cs="Arial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администрации 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 xml:space="preserve"> о внесении изменений в сведения о муниципальном имуществе, содержащиеся в перечне; 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в) о подготовке проекта постановления администрации 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 </w:t>
      </w:r>
      <w:r w:rsidRPr="00CF579C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Pr="00CF579C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CF579C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F579C">
        <w:rPr>
          <w:rFonts w:ascii="Arial" w:hAnsi="Arial" w:cs="Arial"/>
          <w:sz w:val="24"/>
          <w:szCs w:val="24"/>
        </w:rPr>
        <w:t xml:space="preserve">. В случае внесения изменений в реестр муниципального имущества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i/>
          <w:sz w:val="24"/>
          <w:szCs w:val="24"/>
        </w:rPr>
        <w:t xml:space="preserve"> </w:t>
      </w:r>
      <w:r w:rsidRPr="00CF579C">
        <w:rPr>
          <w:rFonts w:ascii="Arial" w:hAnsi="Arial" w:cs="Arial"/>
          <w:sz w:val="24"/>
          <w:szCs w:val="24"/>
        </w:rPr>
        <w:t xml:space="preserve">в отношении муниципального имущества, включенного в перечень, уполномоченный орган в </w:t>
      </w:r>
      <w:r w:rsidRPr="00CF579C">
        <w:rPr>
          <w:rFonts w:ascii="Arial" w:hAnsi="Arial" w:cs="Arial"/>
          <w:sz w:val="24"/>
          <w:szCs w:val="24"/>
        </w:rPr>
        <w:lastRenderedPageBreak/>
        <w:t>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B70C25" w:rsidRPr="00CF579C" w:rsidRDefault="00B70C25" w:rsidP="0000377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CF579C">
        <w:rPr>
          <w:rFonts w:ascii="Arial" w:hAnsi="Arial" w:cs="Arial"/>
          <w:sz w:val="24"/>
          <w:szCs w:val="24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CF579C">
        <w:rPr>
          <w:rFonts w:ascii="Arial" w:hAnsi="Arial" w:cs="Arial"/>
          <w:sz w:val="24"/>
          <w:szCs w:val="24"/>
        </w:rPr>
        <w:t>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принято решение о его использовании для муниципальных нужд либо для иных целей;</w:t>
      </w:r>
    </w:p>
    <w:p w:rsidR="00B70C25" w:rsidRPr="00CF579C" w:rsidRDefault="00B70C25" w:rsidP="00723B63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CF579C">
        <w:rPr>
          <w:rFonts w:ascii="Arial" w:hAnsi="Arial" w:cs="Arial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CF579C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F579C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F579C">
        <w:rPr>
          <w:rFonts w:ascii="Arial" w:hAnsi="Arial" w:cs="Arial"/>
          <w:sz w:val="24"/>
          <w:szCs w:val="24"/>
        </w:rPr>
        <w:t xml:space="preserve">. </w:t>
      </w:r>
      <w:r w:rsidRPr="00CF579C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CF579C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CF579C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7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CF579C">
        <w:rPr>
          <w:rFonts w:ascii="Arial" w:hAnsi="Arial" w:cs="Arial"/>
          <w:sz w:val="24"/>
          <w:szCs w:val="24"/>
        </w:rPr>
        <w:t xml:space="preserve">. </w:t>
      </w:r>
      <w:r w:rsidRPr="00CF579C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</w:t>
      </w:r>
      <w:r w:rsidRPr="00CF579C">
        <w:rPr>
          <w:rFonts w:ascii="Arial" w:hAnsi="Arial" w:cs="Arial"/>
          <w:sz w:val="24"/>
          <w:szCs w:val="24"/>
        </w:rPr>
        <w:t xml:space="preserve">(обнародованию) </w:t>
      </w:r>
      <w:r>
        <w:rPr>
          <w:rFonts w:ascii="Arial" w:hAnsi="Arial" w:cs="Arial"/>
          <w:sz w:val="24"/>
          <w:szCs w:val="24"/>
        </w:rPr>
        <w:t xml:space="preserve">в </w:t>
      </w:r>
      <w:r w:rsidRPr="00CF579C">
        <w:rPr>
          <w:rFonts w:ascii="Arial" w:hAnsi="Arial" w:cs="Arial"/>
          <w:sz w:val="24"/>
          <w:szCs w:val="24"/>
        </w:rPr>
        <w:t>районной газете «</w:t>
      </w:r>
      <w:r>
        <w:rPr>
          <w:rFonts w:ascii="Arial" w:hAnsi="Arial" w:cs="Arial"/>
          <w:sz w:val="24"/>
          <w:szCs w:val="24"/>
        </w:rPr>
        <w:t>Заря</w:t>
      </w:r>
      <w:r w:rsidRPr="00CF579C">
        <w:rPr>
          <w:rFonts w:ascii="Arial" w:hAnsi="Arial" w:cs="Arial"/>
          <w:sz w:val="24"/>
          <w:szCs w:val="24"/>
        </w:rPr>
        <w:t xml:space="preserve">» и на официальном сайте </w:t>
      </w:r>
      <w:r>
        <w:rPr>
          <w:rFonts w:ascii="Arial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>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70C25" w:rsidRPr="00CF579C" w:rsidSect="00EA0EEC">
          <w:footnotePr>
            <w:numRestart w:val="eachPage"/>
          </w:footnotePr>
          <w:pgSz w:w="11905" w:h="16838"/>
          <w:pgMar w:top="272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B70C25" w:rsidRPr="001B4956" w:rsidRDefault="00DB3374" w:rsidP="00EF1D75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bookmarkStart w:id="2" w:name="P79"/>
      <w:bookmarkEnd w:id="2"/>
      <w:r>
        <w:rPr>
          <w:rFonts w:ascii="Courier New" w:hAnsi="Courier New" w:cs="Courier New"/>
        </w:rPr>
        <w:lastRenderedPageBreak/>
        <w:t>Приложение №2</w:t>
      </w:r>
    </w:p>
    <w:p w:rsidR="00B70C25" w:rsidRPr="001B4956" w:rsidRDefault="00B70C25" w:rsidP="00EF1D75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r w:rsidRPr="001B4956">
        <w:rPr>
          <w:rFonts w:ascii="Courier New" w:hAnsi="Courier New" w:cs="Courier New"/>
        </w:rPr>
        <w:t>УТВЕРЖДЕНО</w:t>
      </w:r>
    </w:p>
    <w:p w:rsidR="00B70C25" w:rsidRPr="001B4956" w:rsidRDefault="00B70C25" w:rsidP="00EF1D75">
      <w:pPr>
        <w:autoSpaceDE w:val="0"/>
        <w:autoSpaceDN w:val="0"/>
        <w:adjustRightInd w:val="0"/>
        <w:spacing w:after="0" w:line="233" w:lineRule="auto"/>
        <w:jc w:val="right"/>
        <w:rPr>
          <w:rFonts w:ascii="Courier New" w:hAnsi="Courier New" w:cs="Courier New"/>
        </w:rPr>
      </w:pPr>
      <w:r w:rsidRPr="001B4956">
        <w:rPr>
          <w:rFonts w:ascii="Courier New" w:hAnsi="Courier New" w:cs="Courier New"/>
        </w:rPr>
        <w:t>решением Думы МО «</w:t>
      </w:r>
      <w:proofErr w:type="spellStart"/>
      <w:r w:rsidRPr="001B4956">
        <w:rPr>
          <w:rFonts w:ascii="Courier New" w:hAnsi="Courier New" w:cs="Courier New"/>
        </w:rPr>
        <w:t>Баяндаевский</w:t>
      </w:r>
      <w:proofErr w:type="spellEnd"/>
      <w:r w:rsidRPr="001B4956">
        <w:rPr>
          <w:rFonts w:ascii="Courier New" w:hAnsi="Courier New" w:cs="Courier New"/>
        </w:rPr>
        <w:t xml:space="preserve"> район»</w:t>
      </w:r>
    </w:p>
    <w:p w:rsidR="00B70C25" w:rsidRPr="00CF579C" w:rsidRDefault="00E915C3" w:rsidP="00EF1D75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24.12.2021г. № 23/3</w:t>
      </w:r>
      <w:bookmarkStart w:id="3" w:name="_GoBack"/>
      <w:bookmarkEnd w:id="3"/>
    </w:p>
    <w:p w:rsidR="00B70C25" w:rsidRPr="00CF579C" w:rsidRDefault="00B70C25" w:rsidP="00723B63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0C25" w:rsidRPr="001B4956" w:rsidRDefault="00B70C25" w:rsidP="001B6D6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4956">
        <w:rPr>
          <w:rFonts w:ascii="Arial" w:hAnsi="Arial" w:cs="Arial"/>
          <w:b/>
          <w:sz w:val="30"/>
          <w:szCs w:val="30"/>
        </w:rPr>
        <w:t>РАЗМЕР</w:t>
      </w:r>
      <w:r>
        <w:rPr>
          <w:rFonts w:ascii="Arial" w:hAnsi="Arial" w:cs="Arial"/>
          <w:b/>
          <w:sz w:val="30"/>
          <w:szCs w:val="30"/>
        </w:rPr>
        <w:t xml:space="preserve"> ЛЬГОТНОЙ СТАВКИ АРЕНДНОЙ ПЛАТЫ </w:t>
      </w:r>
      <w:r w:rsidRPr="001B4956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4956">
        <w:rPr>
          <w:rFonts w:ascii="Arial" w:hAnsi="Arial" w:cs="Arial"/>
          <w:b/>
          <w:sz w:val="30"/>
          <w:szCs w:val="30"/>
        </w:rPr>
        <w:t xml:space="preserve">ВКЛЮЧЕННОГО В ПЕРЕЧЕНЬ МУНИЦИПАЛЬНОГО ИМУЩЕСТВА </w:t>
      </w:r>
      <w:r w:rsidRPr="001B4956">
        <w:rPr>
          <w:rFonts w:ascii="Arial" w:hAnsi="Arial" w:cs="Arial"/>
          <w:b/>
          <w:caps/>
          <w:sz w:val="30"/>
          <w:szCs w:val="30"/>
        </w:rPr>
        <w:t xml:space="preserve">муниципального </w:t>
      </w:r>
      <w:r>
        <w:rPr>
          <w:rFonts w:ascii="Arial" w:hAnsi="Arial" w:cs="Arial"/>
          <w:b/>
          <w:caps/>
          <w:sz w:val="30"/>
          <w:szCs w:val="30"/>
        </w:rPr>
        <w:t>Образования «Баяндаевский район»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4956">
        <w:rPr>
          <w:rFonts w:ascii="Arial" w:hAnsi="Arial" w:cs="Arial"/>
          <w:b/>
          <w:sz w:val="30"/>
          <w:szCs w:val="30"/>
        </w:rPr>
        <w:t>(ЗА ИСКЛЮЧЕНИЕМ ЗЕМЕЛЬНЫХ УЧАСТКОВ),</w:t>
      </w:r>
    </w:p>
    <w:p w:rsidR="00B70C25" w:rsidRPr="001B4956" w:rsidRDefault="00B70C25" w:rsidP="00723B6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4956">
        <w:rPr>
          <w:rFonts w:ascii="Arial" w:hAnsi="Arial" w:cs="Arial"/>
          <w:b/>
          <w:sz w:val="30"/>
          <w:szCs w:val="30"/>
        </w:rPr>
        <w:t xml:space="preserve">СВОБОДНОГО ОТ ПРАВ ТРЕТЬИХ ЛИЦ (ЗА ИСКЛЮЧЕНИЕМ </w:t>
      </w:r>
      <w:r w:rsidRPr="001B4956">
        <w:rPr>
          <w:rFonts w:ascii="Arial" w:hAnsi="Arial" w:cs="Arial"/>
          <w:b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Pr="001B4956">
        <w:rPr>
          <w:rFonts w:ascii="Arial" w:hAnsi="Arial" w:cs="Arial"/>
          <w:b/>
          <w:sz w:val="30"/>
          <w:szCs w:val="30"/>
        </w:rPr>
        <w:t>ИМУЩЕСТВЕННЫХ ПРАВ СУБЪЕКТОВ МАЛОГО И СРЕДНЕГО ПРЕДПРИНИМАТЕЛЬСТВА)</w:t>
      </w:r>
    </w:p>
    <w:p w:rsidR="00B70C25" w:rsidRPr="00CF579C" w:rsidRDefault="00B70C25" w:rsidP="00723B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C25" w:rsidRPr="00CF579C" w:rsidRDefault="00B70C25" w:rsidP="00723B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CF579C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муниципальном </w:t>
      </w:r>
      <w:r w:rsidRPr="00EF1D75">
        <w:rPr>
          <w:rFonts w:ascii="Arial" w:hAnsi="Arial" w:cs="Arial"/>
          <w:sz w:val="24"/>
          <w:szCs w:val="24"/>
          <w:lang w:eastAsia="ru-RU"/>
        </w:rPr>
        <w:t>образовани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EF1D75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 </w:t>
      </w:r>
      <w:r w:rsidRPr="00CF579C">
        <w:rPr>
          <w:rFonts w:ascii="Arial" w:hAnsi="Arial" w:cs="Arial"/>
          <w:sz w:val="24"/>
          <w:szCs w:val="24"/>
        </w:rPr>
        <w:t xml:space="preserve">для иных категорий арендаторов указанного или аналогичного муниципального имущества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</w:t>
      </w:r>
      <w:r w:rsidRPr="00CF579C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9C">
        <w:rPr>
          <w:rFonts w:ascii="Arial" w:hAnsi="Arial" w:cs="Arial"/>
          <w:sz w:val="24"/>
          <w:szCs w:val="24"/>
          <w:lang w:eastAsia="ru-RU"/>
        </w:rPr>
        <w:t xml:space="preserve">2. Отделу по управлению муниципальным имуществом </w:t>
      </w:r>
      <w:r w:rsidRPr="00CF579C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Pr="00CF579C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CF579C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 </w:t>
      </w:r>
      <w:r w:rsidRPr="00CF579C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CF579C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CF579C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F579C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9C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>
        <w:rPr>
          <w:rFonts w:ascii="Arial" w:hAnsi="Arial" w:cs="Arial"/>
          <w:bCs/>
          <w:sz w:val="24"/>
          <w:szCs w:val="24"/>
        </w:rPr>
        <w:t>40</w:t>
      </w:r>
      <w:r w:rsidRPr="00CF579C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B70C25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9C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>
        <w:rPr>
          <w:rFonts w:ascii="Arial" w:hAnsi="Arial" w:cs="Arial"/>
          <w:bCs/>
          <w:sz w:val="24"/>
          <w:szCs w:val="24"/>
        </w:rPr>
        <w:t>60</w:t>
      </w:r>
      <w:r w:rsidRPr="00CF579C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третий год аренды – 80%</w:t>
      </w:r>
      <w:r w:rsidRPr="007D5AD2">
        <w:rPr>
          <w:rFonts w:ascii="Arial" w:hAnsi="Arial" w:cs="Arial"/>
          <w:bCs/>
          <w:sz w:val="24"/>
          <w:szCs w:val="24"/>
        </w:rPr>
        <w:t xml:space="preserve"> </w:t>
      </w:r>
      <w:r w:rsidRPr="00CF579C">
        <w:rPr>
          <w:rFonts w:ascii="Arial" w:hAnsi="Arial" w:cs="Arial"/>
          <w:bCs/>
          <w:sz w:val="24"/>
          <w:szCs w:val="24"/>
        </w:rPr>
        <w:t>размера арендной платы, установленной для иных категорий арендаторов;</w:t>
      </w:r>
    </w:p>
    <w:p w:rsidR="00B70C25" w:rsidRPr="00CF579C" w:rsidRDefault="00B70C25" w:rsidP="0072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579C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четвертый год аренды и далее – 100 % </w:t>
      </w:r>
      <w:r w:rsidRPr="00CF579C">
        <w:rPr>
          <w:rFonts w:ascii="Arial" w:hAnsi="Arial" w:cs="Arial"/>
          <w:bCs/>
          <w:sz w:val="24"/>
          <w:szCs w:val="24"/>
        </w:rPr>
        <w:t>размера арендной платы, установленной для иных категорий арендаторов.</w:t>
      </w:r>
    </w:p>
    <w:p w:rsidR="00B70C25" w:rsidRPr="00CF579C" w:rsidRDefault="00B70C25">
      <w:pPr>
        <w:rPr>
          <w:rFonts w:ascii="Arial" w:hAnsi="Arial" w:cs="Arial"/>
          <w:sz w:val="24"/>
          <w:szCs w:val="24"/>
        </w:rPr>
      </w:pPr>
    </w:p>
    <w:sectPr w:rsidR="00B70C25" w:rsidRPr="00CF579C" w:rsidSect="00CD193F">
      <w:headerReference w:type="first" r:id="rId7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7D" w:rsidRDefault="000B707D" w:rsidP="00723B63">
      <w:pPr>
        <w:spacing w:after="0" w:line="240" w:lineRule="auto"/>
      </w:pPr>
      <w:r>
        <w:separator/>
      </w:r>
    </w:p>
  </w:endnote>
  <w:endnote w:type="continuationSeparator" w:id="0">
    <w:p w:rsidR="000B707D" w:rsidRDefault="000B707D" w:rsidP="007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7D" w:rsidRDefault="000B707D" w:rsidP="00723B63">
      <w:pPr>
        <w:spacing w:after="0" w:line="240" w:lineRule="auto"/>
      </w:pPr>
      <w:r>
        <w:separator/>
      </w:r>
    </w:p>
  </w:footnote>
  <w:footnote w:type="continuationSeparator" w:id="0">
    <w:p w:rsidR="000B707D" w:rsidRDefault="000B707D" w:rsidP="0072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25" w:rsidRDefault="00B70C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B63"/>
    <w:rsid w:val="00003770"/>
    <w:rsid w:val="00017093"/>
    <w:rsid w:val="00032991"/>
    <w:rsid w:val="00054BA7"/>
    <w:rsid w:val="00057A33"/>
    <w:rsid w:val="000B707D"/>
    <w:rsid w:val="000D233D"/>
    <w:rsid w:val="00147ED9"/>
    <w:rsid w:val="00162ECD"/>
    <w:rsid w:val="0018662F"/>
    <w:rsid w:val="001B142D"/>
    <w:rsid w:val="001B4956"/>
    <w:rsid w:val="001B6D63"/>
    <w:rsid w:val="00241882"/>
    <w:rsid w:val="00253B01"/>
    <w:rsid w:val="00255065"/>
    <w:rsid w:val="00286820"/>
    <w:rsid w:val="002B0597"/>
    <w:rsid w:val="002D4F0D"/>
    <w:rsid w:val="002F7151"/>
    <w:rsid w:val="00301E26"/>
    <w:rsid w:val="003329F6"/>
    <w:rsid w:val="00337E72"/>
    <w:rsid w:val="0035699A"/>
    <w:rsid w:val="003571FE"/>
    <w:rsid w:val="00373BD9"/>
    <w:rsid w:val="00392449"/>
    <w:rsid w:val="003A26AC"/>
    <w:rsid w:val="003F52C6"/>
    <w:rsid w:val="004127AB"/>
    <w:rsid w:val="004A0102"/>
    <w:rsid w:val="004B38A7"/>
    <w:rsid w:val="004B77A1"/>
    <w:rsid w:val="0053301A"/>
    <w:rsid w:val="005365C3"/>
    <w:rsid w:val="00545861"/>
    <w:rsid w:val="00587E0A"/>
    <w:rsid w:val="005A4411"/>
    <w:rsid w:val="005D7CEC"/>
    <w:rsid w:val="006346E6"/>
    <w:rsid w:val="006579C5"/>
    <w:rsid w:val="006A376C"/>
    <w:rsid w:val="006D5032"/>
    <w:rsid w:val="006D7718"/>
    <w:rsid w:val="006E435F"/>
    <w:rsid w:val="006F411E"/>
    <w:rsid w:val="00717A79"/>
    <w:rsid w:val="00723B63"/>
    <w:rsid w:val="00742596"/>
    <w:rsid w:val="00753127"/>
    <w:rsid w:val="007D5AD2"/>
    <w:rsid w:val="00852181"/>
    <w:rsid w:val="0086411B"/>
    <w:rsid w:val="00880DB8"/>
    <w:rsid w:val="008C52B1"/>
    <w:rsid w:val="008E1301"/>
    <w:rsid w:val="00902043"/>
    <w:rsid w:val="0090263B"/>
    <w:rsid w:val="0091253C"/>
    <w:rsid w:val="00912F48"/>
    <w:rsid w:val="00943320"/>
    <w:rsid w:val="00955CBA"/>
    <w:rsid w:val="00962E14"/>
    <w:rsid w:val="009E5F3B"/>
    <w:rsid w:val="009F5DC1"/>
    <w:rsid w:val="009F7BD2"/>
    <w:rsid w:val="00A419B1"/>
    <w:rsid w:val="00A82D5F"/>
    <w:rsid w:val="00AB6099"/>
    <w:rsid w:val="00AC505C"/>
    <w:rsid w:val="00B70C25"/>
    <w:rsid w:val="00B73733"/>
    <w:rsid w:val="00B83571"/>
    <w:rsid w:val="00B8357A"/>
    <w:rsid w:val="00B966F0"/>
    <w:rsid w:val="00BA13D2"/>
    <w:rsid w:val="00C01D2E"/>
    <w:rsid w:val="00C058D6"/>
    <w:rsid w:val="00C51009"/>
    <w:rsid w:val="00C8443E"/>
    <w:rsid w:val="00CD193F"/>
    <w:rsid w:val="00CF579C"/>
    <w:rsid w:val="00D12339"/>
    <w:rsid w:val="00D16222"/>
    <w:rsid w:val="00D20C71"/>
    <w:rsid w:val="00D320F9"/>
    <w:rsid w:val="00DB3374"/>
    <w:rsid w:val="00E05D5D"/>
    <w:rsid w:val="00E1350C"/>
    <w:rsid w:val="00E3158B"/>
    <w:rsid w:val="00E6269F"/>
    <w:rsid w:val="00E6338B"/>
    <w:rsid w:val="00E915C3"/>
    <w:rsid w:val="00EA0EEC"/>
    <w:rsid w:val="00EC2660"/>
    <w:rsid w:val="00EC7CA6"/>
    <w:rsid w:val="00EE4E6B"/>
    <w:rsid w:val="00EF0852"/>
    <w:rsid w:val="00EF1D75"/>
    <w:rsid w:val="00F10FD0"/>
    <w:rsid w:val="00F615EE"/>
    <w:rsid w:val="00F62778"/>
    <w:rsid w:val="00F62F49"/>
    <w:rsid w:val="00F84347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7EEE"/>
  <w15:docId w15:val="{0CAEFB5A-4A35-4FF5-9A91-28C9518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63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D7718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7718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6D771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D7718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723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23B63"/>
    <w:rPr>
      <w:rFonts w:ascii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23B63"/>
    <w:rPr>
      <w:rFonts w:ascii="Calibri" w:hAnsi="Calibri" w:cs="Times New Roman"/>
    </w:rPr>
  </w:style>
  <w:style w:type="character" w:styleId="a7">
    <w:name w:val="footnote reference"/>
    <w:uiPriority w:val="99"/>
    <w:rsid w:val="00723B6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6D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D771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37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73BD9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A82D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Валерий Дудкин</cp:lastModifiedBy>
  <cp:revision>22</cp:revision>
  <cp:lastPrinted>2021-11-22T06:59:00Z</cp:lastPrinted>
  <dcterms:created xsi:type="dcterms:W3CDTF">2021-07-08T06:15:00Z</dcterms:created>
  <dcterms:modified xsi:type="dcterms:W3CDTF">2021-12-24T05:41:00Z</dcterms:modified>
</cp:coreProperties>
</file>